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2453" w14:textId="5669699B" w:rsidR="00A43E3F" w:rsidRDefault="00383E66">
      <w:r>
        <w:t xml:space="preserve">Ronde 1 sterk </w:t>
      </w:r>
      <w:proofErr w:type="gramStart"/>
      <w:r>
        <w:t>staan</w:t>
      </w:r>
      <w:r w:rsidR="00A43E3F">
        <w:t xml:space="preserve"> </w:t>
      </w:r>
      <w:r w:rsidR="00A932C6">
        <w:t>/</w:t>
      </w:r>
      <w:proofErr w:type="gramEnd"/>
      <w:r w:rsidR="00A932C6">
        <w:t xml:space="preserve"> nodig om verbinding te kunnen maken </w:t>
      </w:r>
      <w:r w:rsidR="00A43E3F">
        <w:t>|</w:t>
      </w:r>
    </w:p>
    <w:p w14:paraId="73F2BCA3" w14:textId="423BA9C2" w:rsidR="00A43E3F" w:rsidRDefault="00A43E3F"/>
    <w:p w14:paraId="5C3D70FF" w14:textId="77777777" w:rsidR="00A43E3F" w:rsidRDefault="00A43E3F" w:rsidP="00A43E3F"/>
    <w:p w14:paraId="70F0AFBB" w14:textId="17D5A4D8" w:rsidR="00295C91" w:rsidRDefault="00383E66">
      <w:r w:rsidRPr="00383E66">
        <w:t>Woordgroep</w:t>
      </w:r>
      <w:r>
        <w:t xml:space="preserve"> 1|</w:t>
      </w:r>
      <w:r w:rsidRPr="00383E66">
        <w:t xml:space="preserve"> lol adrenaline vriendschap vriendelijkheid blijheid hyper </w:t>
      </w:r>
      <w:proofErr w:type="spellStart"/>
      <w:r w:rsidRPr="00383E66">
        <w:t>rheid</w:t>
      </w:r>
      <w:proofErr w:type="spellEnd"/>
      <w:r w:rsidRPr="00383E66">
        <w:t xml:space="preserve"> grappigheid gezelligheid in het thema vrolijk</w:t>
      </w:r>
    </w:p>
    <w:p w14:paraId="7A21B959" w14:textId="7AD08516" w:rsidR="00383E66" w:rsidRDefault="00383E66"/>
    <w:p w14:paraId="0792D3E5" w14:textId="77777777" w:rsidR="00383E66" w:rsidRDefault="00383E66" w:rsidP="00383E66">
      <w:r>
        <w:t>De woorden "lol", "adrenaline", "vriendschap", "vriendelijkheid", "blijheid", "</w:t>
      </w:r>
      <w:proofErr w:type="spellStart"/>
      <w:r>
        <w:t>hyperheid</w:t>
      </w:r>
      <w:proofErr w:type="spellEnd"/>
      <w:r>
        <w:t>", "grappigheid" en "gezelligheid" hebben allemaal een sterke associatie met het thema "vrolijk". Hier is een analyse waarom deze woorden bij elkaar passen:</w:t>
      </w:r>
    </w:p>
    <w:p w14:paraId="26D7B0B0" w14:textId="77777777" w:rsidR="00383E66" w:rsidRDefault="00383E66" w:rsidP="00383E66"/>
    <w:p w14:paraId="3BA22821" w14:textId="2D7DDB12" w:rsidR="00383E66" w:rsidRDefault="00383E66" w:rsidP="00383E66">
      <w:r>
        <w:t>Positieve emoties en gevoelens: Alle woorden in deze groep zijn gerelateerd aan positieve emoties en gevoelens. Ze roepen een gevoel van vrolijkheid, plezier en opwinding op, wat het centrale thema van vrolijkheid versterkt.</w:t>
      </w:r>
    </w:p>
    <w:p w14:paraId="56EA4BCF" w14:textId="77777777" w:rsidR="00383E66" w:rsidRDefault="00383E66" w:rsidP="00383E66"/>
    <w:p w14:paraId="756B2B86" w14:textId="64FD3B31" w:rsidR="00383E66" w:rsidRDefault="00383E66" w:rsidP="00383E66">
      <w:r>
        <w:t xml:space="preserve">Sfeer van </w:t>
      </w:r>
      <w:proofErr w:type="spellStart"/>
      <w:r>
        <w:t>positiviteit</w:t>
      </w:r>
      <w:proofErr w:type="spellEnd"/>
      <w:r>
        <w:t xml:space="preserve">: Deze woorden dragen bij aan een algemene sfeer van </w:t>
      </w:r>
      <w:proofErr w:type="spellStart"/>
      <w:r>
        <w:t>positiviteit</w:t>
      </w:r>
      <w:proofErr w:type="spellEnd"/>
      <w:r>
        <w:t>. Ze zijn allemaal gerelateerd aan leuke activiteiten, sociale interacties en het ervaren van geluk, waardoor ze goed passen binnen het thema vrolijkheid.</w:t>
      </w:r>
    </w:p>
    <w:p w14:paraId="2B71A007" w14:textId="77777777" w:rsidR="00383E66" w:rsidRDefault="00383E66" w:rsidP="00383E66"/>
    <w:p w14:paraId="4114F932" w14:textId="22EF9472" w:rsidR="00383E66" w:rsidRDefault="00383E66" w:rsidP="00383E66">
      <w:r>
        <w:t>Versterking van het thema: Elke term draagt op zijn eigen manier bij aan het versterken van het thema vrolijkheid. Of het nu gaat om het delen van lachen ("lol"), het ervaren van opwinding ("adrenaline"), het onderhouden van goede relaties ("vriendschap", "vriendelijkheid"), of gewoon het genieten van het moment ("blijheid", "</w:t>
      </w:r>
      <w:proofErr w:type="spellStart"/>
      <w:r>
        <w:t>hyperheid</w:t>
      </w:r>
      <w:proofErr w:type="spellEnd"/>
      <w:r>
        <w:t>", "grappigheid", "gezelligheid"), deze woorden vormen samen een krachtige bundeling van positieve energie.</w:t>
      </w:r>
    </w:p>
    <w:p w14:paraId="5CA8C609" w14:textId="77777777" w:rsidR="00383E66" w:rsidRDefault="00383E66" w:rsidP="00383E66"/>
    <w:p w14:paraId="2C8EA3A4" w14:textId="51C21D10" w:rsidR="00383E66" w:rsidRDefault="00383E66" w:rsidP="00383E66">
      <w:r>
        <w:t>Hoewel deze woorden goed bij elkaar passen vanwege hun gedeelde associatie met het thema vrolijkheid, is het belangrijk op te merken dat ze niet allemaal dezelfde betekenis hebben. Sommige woorden, zoals "adrenaline" en "</w:t>
      </w:r>
      <w:proofErr w:type="spellStart"/>
      <w:r>
        <w:t>hyperheid</w:t>
      </w:r>
      <w:proofErr w:type="spellEnd"/>
      <w:r>
        <w:t xml:space="preserve">", kunnen een meer opwindende connotatie hebben, terwijl andere, zoals "vriendschap" en "vriendelijkheid", meer gericht zijn op sociale interacties. Ondanks deze kleine verschillen dragen ze allemaal bij aan het algehele gevoel van vrolijkheid en </w:t>
      </w:r>
      <w:proofErr w:type="spellStart"/>
      <w:r>
        <w:t>positiviteit</w:t>
      </w:r>
      <w:proofErr w:type="spellEnd"/>
      <w:r>
        <w:t>.</w:t>
      </w:r>
    </w:p>
    <w:p w14:paraId="15B25C4D" w14:textId="768BAB3E" w:rsidR="00383E66" w:rsidRDefault="00383E66"/>
    <w:p w14:paraId="1CEAECF5" w14:textId="1220BDF1" w:rsidR="00383E66" w:rsidRDefault="00383E66" w:rsidP="00383E66">
      <w:r>
        <w:t>Woordgroep 2</w:t>
      </w:r>
      <w:proofErr w:type="gramStart"/>
      <w:r>
        <w:t xml:space="preserve">| </w:t>
      </w:r>
      <w:r w:rsidRPr="00383E66">
        <w:t xml:space="preserve"> rust</w:t>
      </w:r>
      <w:proofErr w:type="gramEnd"/>
      <w:r w:rsidRPr="00383E66">
        <w:t xml:space="preserve"> fantasie aandacht</w:t>
      </w:r>
      <w:r>
        <w:t xml:space="preserve"> </w:t>
      </w:r>
      <w:r w:rsidRPr="00383E66">
        <w:t>thema vaardigheden</w:t>
      </w:r>
    </w:p>
    <w:p w14:paraId="7B912CB2" w14:textId="77777777" w:rsidR="00383E66" w:rsidRDefault="00383E66" w:rsidP="00383E66"/>
    <w:p w14:paraId="0B6CA3A0" w14:textId="77777777" w:rsidR="00383E66" w:rsidRDefault="00383E66" w:rsidP="00383E66">
      <w:r>
        <w:t>Deze woorden passen bij elkaar omdat ze allemaal verband houden met aspecten van creativiteit, focus en ontwikkeling. Hier is een analyse waarom deze woorden bij elkaar passen:</w:t>
      </w:r>
    </w:p>
    <w:p w14:paraId="61CDE772" w14:textId="77777777" w:rsidR="00383E66" w:rsidRDefault="00383E66" w:rsidP="00383E66"/>
    <w:p w14:paraId="3334F4B4" w14:textId="40A492DE" w:rsidR="00383E66" w:rsidRDefault="00383E66" w:rsidP="00383E66">
      <w:r>
        <w:t>Creatieve processen: De woorden in deze groep, zoals "fantasie" en "vaardigheden", verwijzen naar creatieve aspecten van denken en doen. Ze suggereren het vermogen om nieuwe ideeën te bedenken, verbeeldingskracht te gebruiken en vaardigheden te ontwikkelen.</w:t>
      </w:r>
    </w:p>
    <w:p w14:paraId="00B69221" w14:textId="77777777" w:rsidR="00383E66" w:rsidRDefault="00383E66" w:rsidP="00383E66"/>
    <w:p w14:paraId="3A0CEA50" w14:textId="1BBF37E7" w:rsidR="00383E66" w:rsidRDefault="00383E66" w:rsidP="00383E66">
      <w:r>
        <w:t xml:space="preserve">Focus en </w:t>
      </w:r>
      <w:proofErr w:type="spellStart"/>
      <w:proofErr w:type="gramStart"/>
      <w:r>
        <w:t>aandacht:Termen</w:t>
      </w:r>
      <w:proofErr w:type="spellEnd"/>
      <w:proofErr w:type="gramEnd"/>
      <w:r>
        <w:t xml:space="preserve"> zoals "aandacht" en "rust" impliceren een staat van concentratie en mentale helderheid, die essentieel zijn voor effectief creatief denken en leren. Ze suggereren ook een gevoel van kalmte en sereniteit, wat kan bijdragen aan een optimale omgeving voor creativiteit.</w:t>
      </w:r>
    </w:p>
    <w:p w14:paraId="1C85DE73" w14:textId="77777777" w:rsidR="00383E66" w:rsidRDefault="00383E66" w:rsidP="00383E66"/>
    <w:p w14:paraId="56B39E05" w14:textId="70CAF3C8" w:rsidR="00383E66" w:rsidRDefault="00383E66" w:rsidP="00383E66">
      <w:r>
        <w:t>Thematische samenhang: Het woord "thema" geeft aan dat er een bepaalde focus of onderwerp is waar deze woorden op van toepassing zijn. Dit zorgt voor een coherente context waarin creatieve activiteiten en ontwikkeling van vaardigheden kunnen plaatsvinden.</w:t>
      </w:r>
    </w:p>
    <w:p w14:paraId="43C20127" w14:textId="77777777" w:rsidR="00383E66" w:rsidRDefault="00383E66" w:rsidP="00383E66"/>
    <w:p w14:paraId="68265BD9" w14:textId="04B31F1F" w:rsidR="00383E66" w:rsidRDefault="00383E66" w:rsidP="00383E66">
      <w:r>
        <w:t>Hoewel deze woorden goed bij elkaar passen vanwege hun gedeelde focus op creativiteit en ontwikkeling, is het belangrijk op te merken dat het creëren van een balans tussen rust en activiteit, en tussen fantasie en realiteit, cruciaal kan zijn voor een effectieve en evenwichtige leerervaring.</w:t>
      </w:r>
    </w:p>
    <w:p w14:paraId="55C94AAD" w14:textId="2642B188" w:rsidR="00383E66" w:rsidRDefault="00383E66"/>
    <w:p w14:paraId="67A16A59" w14:textId="467062F7" w:rsidR="00383E66" w:rsidRDefault="00383E66">
      <w:r>
        <w:t>Woordgroep 3 |</w:t>
      </w:r>
      <w:r w:rsidRPr="00383E66">
        <w:t>intelligentie creativiteit handvaardigheid</w:t>
      </w:r>
    </w:p>
    <w:p w14:paraId="40941999" w14:textId="77777777" w:rsidR="00383E66" w:rsidRDefault="00383E66" w:rsidP="00383E66"/>
    <w:p w14:paraId="0CA6C7D2" w14:textId="77777777" w:rsidR="00383E66" w:rsidRDefault="00383E66" w:rsidP="00383E66">
      <w:r>
        <w:t>Deze woorden passen bij elkaar omdat ze allemaal verband houden met verschillende aspecten van cognitieve ontwikkeling en vaardigheden. Hier is een analyse waarom deze woorden bij elkaar passen:</w:t>
      </w:r>
    </w:p>
    <w:p w14:paraId="754C7078" w14:textId="77777777" w:rsidR="00383E66" w:rsidRDefault="00383E66" w:rsidP="00383E66"/>
    <w:p w14:paraId="108399BE" w14:textId="146DEDFD" w:rsidR="00383E66" w:rsidRDefault="00383E66" w:rsidP="00383E66">
      <w:r>
        <w:t>Cognitieve ontwikkeling: De woorden in deze groep, zoals "intelligentie" en "creativiteit", verwijzen naar verschillende dimensies van cognitieve ontwikkeling. "Intelligentie" duidt op het vermogen om te leren, redeneren en problemen op te lossen, terwijl "creativiteit" het vermogen om originele en inventieve ideeën te bedenken en uit te drukken omvat.</w:t>
      </w:r>
    </w:p>
    <w:p w14:paraId="23ADC21A" w14:textId="77777777" w:rsidR="00383E66" w:rsidRDefault="00383E66" w:rsidP="00383E66"/>
    <w:p w14:paraId="5BFC1C23" w14:textId="2A8BAD73" w:rsidR="00383E66" w:rsidRDefault="00383E66" w:rsidP="00383E66">
      <w:proofErr w:type="spellStart"/>
      <w:proofErr w:type="gramStart"/>
      <w:r>
        <w:t>Vaardigheden:Het</w:t>
      </w:r>
      <w:proofErr w:type="spellEnd"/>
      <w:proofErr w:type="gramEnd"/>
      <w:r>
        <w:t xml:space="preserve"> woord "handvaardigheid" verwijst naar de fysieke vaardigheden en het vermogen om handenarbeid uit te voeren. Hoewel het op het eerste gezicht misschien niet direct gerelateerd lijkt aan intelligentie en creativiteit, vereist het toch een zekere mate van cognitieve en fysieke vaardigheden om handvaardigheid uit te voeren, vooral wanneer het gaat om complexe of artistieke activiteiten.</w:t>
      </w:r>
    </w:p>
    <w:p w14:paraId="71D0497F" w14:textId="77777777" w:rsidR="00383E66" w:rsidRDefault="00383E66" w:rsidP="00383E66"/>
    <w:p w14:paraId="5EA084B9" w14:textId="29E1DC44" w:rsidR="00383E66" w:rsidRDefault="00383E66" w:rsidP="00383E66">
      <w:r>
        <w:t>Complementaire aspecten: Deze woorden vullen elkaar aan in een holistisch begrip van menselijke vaardigheden en potentieel. Terwijl intelligentie en creativiteit zich richten op mentale processen en verbeeldingskracht, belicht handvaardigheid het belang van praktische en fysieke bekwaamheid, wat een integraal onderdeel kan zijn van het creatieve proces.</w:t>
      </w:r>
    </w:p>
    <w:p w14:paraId="4F108326" w14:textId="77777777" w:rsidR="00383E66" w:rsidRDefault="00383E66" w:rsidP="00383E66"/>
    <w:p w14:paraId="60917D6A" w14:textId="47842FC2" w:rsidR="00383E66" w:rsidRDefault="00383E66" w:rsidP="00383E66">
      <w:r>
        <w:t>Hoewel deze woorden goed bij elkaar passen vanwege hun gedeelde focus op cognitieve ontwikkeling en vaardigheden, is het belangrijk op te merken dat een holistische benadering van onderwijs en leren het bevorderen van zowel intellectuele als praktische vaardigheden vereist, om zo een evenwichtige en veelzijdige leerervaring te bieden.</w:t>
      </w:r>
    </w:p>
    <w:p w14:paraId="3A0B0C25" w14:textId="54DDB2AB" w:rsidR="00383E66" w:rsidRDefault="00383E66"/>
    <w:p w14:paraId="581C320C" w14:textId="1FF3BA0F" w:rsidR="00383E66" w:rsidRDefault="00383E66">
      <w:r>
        <w:t>Woordgroep 4 |</w:t>
      </w:r>
      <w:r w:rsidRPr="00383E66">
        <w:t>moedig zijn zelfverdediging zelfvertrouwen vertrouwen</w:t>
      </w:r>
    </w:p>
    <w:p w14:paraId="723789AA" w14:textId="77777777" w:rsidR="00A932C6" w:rsidRDefault="00A932C6" w:rsidP="00A932C6"/>
    <w:p w14:paraId="57A923FC" w14:textId="77777777" w:rsidR="00A932C6" w:rsidRDefault="00A932C6" w:rsidP="00A932C6">
      <w:r>
        <w:t>Deze woorden passen bij elkaar omdat ze allemaal verband houden met aspecten van persoonlijke ontwikkeling en veerkracht. Hier is een analyse waarom deze woorden bij elkaar passen:</w:t>
      </w:r>
    </w:p>
    <w:p w14:paraId="0ED663AD" w14:textId="77777777" w:rsidR="00A932C6" w:rsidRDefault="00A932C6" w:rsidP="00A932C6"/>
    <w:p w14:paraId="51BA9141" w14:textId="7F4CFD4C" w:rsidR="00A932C6" w:rsidRDefault="00A932C6" w:rsidP="00A932C6">
      <w:r>
        <w:t xml:space="preserve">Persoonlijke ontwikkeling: De woorden in deze groep, zoals "moedig zijn", "zelfverdediging", "zelfvertrouwen" en "vertrouwen", verwijzen naar verschillende aspecten van persoonlijke </w:t>
      </w:r>
      <w:r>
        <w:lastRenderedPageBreak/>
        <w:t>ontwikkeling. "Moedig zijn" impliceert het vermogen om angst te overwinnen en vastberaden te handelen, terwijl "zelfvertrouwen" en "vertrouwen" verwijzen naar het geloof in eigen capaciteiten en in anderen.</w:t>
      </w:r>
    </w:p>
    <w:p w14:paraId="7D63474C" w14:textId="77777777" w:rsidR="00A932C6" w:rsidRDefault="00A932C6" w:rsidP="00A932C6"/>
    <w:p w14:paraId="64B322E5" w14:textId="0A402247" w:rsidR="00A932C6" w:rsidRDefault="00A932C6" w:rsidP="00A932C6">
      <w:r>
        <w:t>Veerkracht en weerbaarheid: Deze woorden benadrukken het belang van veerkracht en weerbaarheid in het omgaan met uitdagingen en tegenslagen. Zelfverdediging kan zowel fysiek als mentaal zijn, waarbij het vermogen om jezelf te beschermen niet alleen afhankelijk is van fysieke kracht, maar ook van mentale veerkracht en zelfvertrouwen.</w:t>
      </w:r>
    </w:p>
    <w:p w14:paraId="474EA7CC" w14:textId="77777777" w:rsidR="00A932C6" w:rsidRDefault="00A932C6" w:rsidP="00A932C6"/>
    <w:p w14:paraId="2F881992" w14:textId="5014FEC3" w:rsidR="00A932C6" w:rsidRDefault="00A932C6" w:rsidP="00A932C6">
      <w:proofErr w:type="spellStart"/>
      <w:proofErr w:type="gramStart"/>
      <w:r>
        <w:t>Empowerment:De</w:t>
      </w:r>
      <w:proofErr w:type="spellEnd"/>
      <w:proofErr w:type="gramEnd"/>
      <w:r>
        <w:t xml:space="preserve"> woorden in deze groep hebben allemaal betrekking op empowerment en het nemen van controle over je eigen leven. Ze moedigen individuen aan om zichzelf te vertrouwen, op te komen voor zichzelf en anderen, en actief te streven naar persoonlijke groei en ontwikkeling.</w:t>
      </w:r>
    </w:p>
    <w:p w14:paraId="1349D56D" w14:textId="77777777" w:rsidR="00A932C6" w:rsidRDefault="00A932C6" w:rsidP="00A932C6"/>
    <w:p w14:paraId="64359DA6" w14:textId="128D72D8" w:rsidR="00A932C6" w:rsidRDefault="00A932C6" w:rsidP="00A932C6">
      <w:r>
        <w:t>Hoewel deze woorden goed bij elkaar passen vanwege hun gedeelde focus op persoonlijke ontwikkeling en veerkracht, is het belangrijk op te merken dat het ontwikkelen van deze eigenschappen een continu proces is dat oefening, reflectie en ondersteuning vereist. Het aanmoedigen van leerlingen om moedig te zijn, zelfvertrouwen op te bouwen en anderen te vertrouwen kan bijdragen aan een positieve en veerkrachtige levenshouding.</w:t>
      </w:r>
    </w:p>
    <w:sectPr w:rsidR="00A932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08D"/>
    <w:rsid w:val="000022A9"/>
    <w:rsid w:val="001E608D"/>
    <w:rsid w:val="00265CA9"/>
    <w:rsid w:val="00294CF6"/>
    <w:rsid w:val="00295C91"/>
    <w:rsid w:val="002B3EA4"/>
    <w:rsid w:val="00383E66"/>
    <w:rsid w:val="00564288"/>
    <w:rsid w:val="006A3748"/>
    <w:rsid w:val="00806B3E"/>
    <w:rsid w:val="009F6B88"/>
    <w:rsid w:val="00A43E3F"/>
    <w:rsid w:val="00A932C6"/>
    <w:rsid w:val="00B474F3"/>
    <w:rsid w:val="00C20CD0"/>
    <w:rsid w:val="00CB24E3"/>
    <w:rsid w:val="00EB7AF7"/>
    <w:rsid w:val="00EC6CF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79535CE9"/>
  <w15:chartTrackingRefBased/>
  <w15:docId w15:val="{B6698853-C1AC-FE4F-8E63-44CF53E6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45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Bouman,Berthine G.A.</dc:creator>
  <cp:keywords/>
  <dc:description/>
  <cp:lastModifiedBy>Bouman,Berthine G.A.</cp:lastModifiedBy>
  <cp:revision>3</cp:revision>
  <dcterms:created xsi:type="dcterms:W3CDTF">2024-02-26T12:59:00Z</dcterms:created>
  <dcterms:modified xsi:type="dcterms:W3CDTF">2024-02-26T13:12:00Z</dcterms:modified>
</cp:coreProperties>
</file>